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FF760" w14:textId="77777777" w:rsidR="00F51DBE" w:rsidRDefault="00F51DBE" w:rsidP="000D2E1D">
      <w:pPr>
        <w:keepNext/>
        <w:spacing w:after="0" w:line="240" w:lineRule="auto"/>
        <w:ind w:right="-1"/>
        <w:jc w:val="center"/>
        <w:rPr>
          <w:rFonts w:ascii="Arial" w:hAnsi="Arial" w:cs="Arial"/>
          <w:b/>
          <w:sz w:val="28"/>
          <w:szCs w:val="28"/>
        </w:rPr>
      </w:pPr>
      <w:r w:rsidRPr="00F51DBE">
        <w:rPr>
          <w:rFonts w:ascii="Arial" w:hAnsi="Arial" w:cs="Arial"/>
          <w:b/>
          <w:sz w:val="28"/>
          <w:szCs w:val="28"/>
        </w:rPr>
        <w:t>SPECYFIKACJA TECHNICZNA</w:t>
      </w:r>
    </w:p>
    <w:p w14:paraId="4ED28CC7" w14:textId="77777777" w:rsidR="000D2E1D" w:rsidRDefault="000D2E1D" w:rsidP="000D2E1D">
      <w:pPr>
        <w:keepNext/>
        <w:spacing w:after="0" w:line="240" w:lineRule="auto"/>
        <w:ind w:right="-1"/>
        <w:jc w:val="center"/>
        <w:rPr>
          <w:rFonts w:ascii="Arial" w:hAnsi="Arial" w:cs="Arial"/>
          <w:b/>
        </w:rPr>
      </w:pPr>
    </w:p>
    <w:p w14:paraId="6CD587D8" w14:textId="77777777" w:rsidR="005804F2" w:rsidRPr="000D2E1D" w:rsidRDefault="005804F2" w:rsidP="000D2E1D">
      <w:pPr>
        <w:keepNext/>
        <w:spacing w:after="0" w:line="240" w:lineRule="auto"/>
        <w:ind w:right="-1"/>
        <w:jc w:val="center"/>
        <w:rPr>
          <w:rFonts w:ascii="Arial" w:hAnsi="Arial" w:cs="Arial"/>
          <w:b/>
        </w:rPr>
      </w:pPr>
    </w:p>
    <w:p w14:paraId="34D1F398" w14:textId="77777777" w:rsidR="00F51DBE" w:rsidRPr="00F51DBE" w:rsidRDefault="00F51DBE" w:rsidP="000D2E1D">
      <w:pPr>
        <w:pStyle w:val="Tekstpodstawowy"/>
        <w:spacing w:line="240" w:lineRule="auto"/>
      </w:pPr>
      <w:r w:rsidRPr="00F51DBE">
        <w:t>ZAKRES PRAC:</w:t>
      </w:r>
    </w:p>
    <w:p w14:paraId="757AE043" w14:textId="00BD100E" w:rsidR="00F51DBE" w:rsidRPr="00F51DBE" w:rsidRDefault="00F51DBE" w:rsidP="000D2E1D">
      <w:pPr>
        <w:pStyle w:val="Tekstpodstawowywcity2"/>
        <w:spacing w:after="0" w:line="240" w:lineRule="auto"/>
        <w:ind w:left="426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>P</w:t>
      </w:r>
      <w:r w:rsidRPr="00F51DBE">
        <w:rPr>
          <w:rFonts w:ascii="Arial" w:hAnsi="Arial" w:cs="Arial"/>
          <w:szCs w:val="24"/>
        </w:rPr>
        <w:t>ełnieni</w:t>
      </w:r>
      <w:r>
        <w:rPr>
          <w:rFonts w:ascii="Arial" w:hAnsi="Arial" w:cs="Arial"/>
          <w:szCs w:val="24"/>
        </w:rPr>
        <w:t>e</w:t>
      </w:r>
      <w:r w:rsidRPr="00F51DBE">
        <w:rPr>
          <w:rFonts w:ascii="Arial" w:hAnsi="Arial" w:cs="Arial"/>
          <w:szCs w:val="24"/>
        </w:rPr>
        <w:t xml:space="preserve"> funkcji Koordynatora ds. BHP w zakresie nadzoru nad przestrzeganiem zasad Bezpieczeństwa i Higieny Pracy podczas realizacji przez Zlecającego zadanie pn. ,,TP </w:t>
      </w:r>
      <w:r>
        <w:rPr>
          <w:rFonts w:ascii="Arial" w:hAnsi="Arial" w:cs="Arial"/>
          <w:szCs w:val="24"/>
        </w:rPr>
        <w:t xml:space="preserve">Płock – JET A-1 rozbudowa pojemności, budowa rurociągu tłocznego oraz Level </w:t>
      </w:r>
      <w:proofErr w:type="spellStart"/>
      <w:r>
        <w:rPr>
          <w:rFonts w:ascii="Arial" w:hAnsi="Arial" w:cs="Arial"/>
          <w:szCs w:val="24"/>
        </w:rPr>
        <w:t>Up</w:t>
      </w:r>
      <w:proofErr w:type="spellEnd"/>
      <w:r>
        <w:rPr>
          <w:rFonts w:ascii="Arial" w:hAnsi="Arial" w:cs="Arial"/>
          <w:szCs w:val="24"/>
        </w:rPr>
        <w:t xml:space="preserve"> TP”.</w:t>
      </w:r>
    </w:p>
    <w:p w14:paraId="05FA6693" w14:textId="4CD37CE9" w:rsidR="00F51DBE" w:rsidRPr="00F51DBE" w:rsidRDefault="00F51DBE" w:rsidP="000D2E1D">
      <w:pPr>
        <w:pStyle w:val="Bezodstpw"/>
        <w:ind w:left="426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>Szczegółowy zakres obowiązków został przedstawiony w</w:t>
      </w:r>
      <w:r>
        <w:rPr>
          <w:rFonts w:ascii="Arial" w:hAnsi="Arial" w:cs="Arial"/>
        </w:rPr>
        <w:t xml:space="preserve"> Z</w:t>
      </w:r>
      <w:r w:rsidRPr="00F51DBE">
        <w:rPr>
          <w:rFonts w:ascii="Arial" w:hAnsi="Arial" w:cs="Arial"/>
        </w:rPr>
        <w:t>ałączniku nr 1 do Specyfikacji Technicznej.</w:t>
      </w:r>
    </w:p>
    <w:p w14:paraId="723DCF2B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4841A68C" w14:textId="5D33F48B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DOSTAWY MATERIAŁOWE:</w:t>
      </w:r>
      <w:r>
        <w:rPr>
          <w:rFonts w:ascii="Arial" w:hAnsi="Arial" w:cs="Arial"/>
          <w:b/>
        </w:rPr>
        <w:tab/>
      </w:r>
      <w:r w:rsidRPr="00F51DBE">
        <w:rPr>
          <w:rFonts w:ascii="Arial" w:hAnsi="Arial" w:cs="Arial"/>
        </w:rPr>
        <w:t>nie dotyczy</w:t>
      </w:r>
    </w:p>
    <w:p w14:paraId="199F2181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08D500C6" w14:textId="1FE07CF9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</w:rPr>
      </w:pPr>
      <w:r w:rsidRPr="00F51DBE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ARUNKI WYKONANIA</w:t>
      </w:r>
      <w:r w:rsidRPr="00F51DB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F51DBE">
        <w:rPr>
          <w:rFonts w:ascii="Arial" w:hAnsi="Arial" w:cs="Arial"/>
        </w:rPr>
        <w:t xml:space="preserve">zgodnie z </w:t>
      </w:r>
      <w:r>
        <w:rPr>
          <w:rFonts w:ascii="Arial" w:hAnsi="Arial" w:cs="Arial"/>
        </w:rPr>
        <w:t>Z</w:t>
      </w:r>
      <w:r w:rsidRPr="00F51DBE">
        <w:rPr>
          <w:rFonts w:ascii="Arial" w:hAnsi="Arial" w:cs="Arial"/>
        </w:rPr>
        <w:t>ałącznikiem nr 1</w:t>
      </w:r>
    </w:p>
    <w:p w14:paraId="6E8B542A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7228BDD9" w14:textId="6E03482D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</w:rPr>
      </w:pPr>
      <w:r w:rsidRPr="00F51DBE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IZJA LOKALNA</w:t>
      </w:r>
      <w:r w:rsidRPr="00F51DB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51DBE">
        <w:rPr>
          <w:rFonts w:ascii="Arial" w:hAnsi="Arial" w:cs="Arial"/>
        </w:rPr>
        <w:t>nie dotyczy</w:t>
      </w:r>
    </w:p>
    <w:p w14:paraId="200831EF" w14:textId="77777777" w:rsidR="00F51DBE" w:rsidRPr="00F51DBE" w:rsidRDefault="00F51DBE" w:rsidP="000D2E1D">
      <w:pPr>
        <w:pStyle w:val="Bezodstpw"/>
        <w:ind w:left="426" w:hanging="426"/>
        <w:jc w:val="both"/>
        <w:rPr>
          <w:rFonts w:ascii="Arial" w:hAnsi="Arial" w:cs="Arial"/>
        </w:rPr>
      </w:pPr>
    </w:p>
    <w:p w14:paraId="75705A4A" w14:textId="24E02E9B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DOKUMENTACJA</w:t>
      </w:r>
      <w:r w:rsidRPr="00F51DBE">
        <w:rPr>
          <w:rFonts w:ascii="Arial" w:hAnsi="Arial" w:cs="Arial"/>
        </w:rPr>
        <w:t>:</w:t>
      </w:r>
      <w:r w:rsidRPr="00F51DBE">
        <w:rPr>
          <w:rFonts w:ascii="Arial" w:hAnsi="Arial" w:cs="Arial"/>
        </w:rPr>
        <w:tab/>
      </w:r>
      <w:r w:rsidRPr="00F51DBE">
        <w:rPr>
          <w:rFonts w:ascii="Arial" w:hAnsi="Arial" w:cs="Arial"/>
        </w:rPr>
        <w:tab/>
      </w:r>
      <w:r w:rsidRPr="00F51DBE">
        <w:rPr>
          <w:rFonts w:ascii="Arial" w:hAnsi="Arial" w:cs="Arial"/>
        </w:rPr>
        <w:tab/>
      </w:r>
    </w:p>
    <w:p w14:paraId="7244B91F" w14:textId="10CA356D" w:rsidR="00F51DBE" w:rsidRPr="00F51DBE" w:rsidRDefault="00F51DBE" w:rsidP="000D2E1D">
      <w:pPr>
        <w:pStyle w:val="Akapitzlist"/>
        <w:numPr>
          <w:ilvl w:val="0"/>
          <w:numId w:val="27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>Załącznik nr 1 – Zakres obowiązków</w:t>
      </w:r>
      <w:r w:rsidR="008A77DB">
        <w:rPr>
          <w:rFonts w:ascii="Arial" w:hAnsi="Arial" w:cs="Arial"/>
        </w:rPr>
        <w:t xml:space="preserve"> Koordynatora ds. BHP</w:t>
      </w:r>
      <w:r w:rsidR="00B7192A">
        <w:rPr>
          <w:rFonts w:ascii="Arial" w:hAnsi="Arial" w:cs="Arial"/>
        </w:rPr>
        <w:t>.</w:t>
      </w:r>
    </w:p>
    <w:p w14:paraId="517EDE5C" w14:textId="3FFCF064" w:rsidR="00F51DBE" w:rsidRPr="00F51DBE" w:rsidRDefault="00F51DBE" w:rsidP="000D2E1D">
      <w:pPr>
        <w:pStyle w:val="Akapitzlist"/>
        <w:numPr>
          <w:ilvl w:val="0"/>
          <w:numId w:val="27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 xml:space="preserve">Załącznik nr </w:t>
      </w:r>
      <w:r w:rsidR="00B7192A">
        <w:rPr>
          <w:rFonts w:ascii="Arial" w:hAnsi="Arial" w:cs="Arial"/>
        </w:rPr>
        <w:t>2</w:t>
      </w:r>
      <w:r w:rsidRPr="00F51DBE">
        <w:rPr>
          <w:rFonts w:ascii="Arial" w:hAnsi="Arial" w:cs="Arial"/>
        </w:rPr>
        <w:t xml:space="preserve"> - P</w:t>
      </w:r>
      <w:r w:rsidR="00B7192A">
        <w:rPr>
          <w:rFonts w:ascii="Arial" w:hAnsi="Arial" w:cs="Arial"/>
        </w:rPr>
        <w:t>ZT</w:t>
      </w:r>
      <w:r w:rsidRPr="00F51DBE">
        <w:rPr>
          <w:rFonts w:ascii="Arial" w:hAnsi="Arial" w:cs="Arial"/>
        </w:rPr>
        <w:t>.</w:t>
      </w:r>
    </w:p>
    <w:p w14:paraId="0B255241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31D1517E" w14:textId="7ED054DB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TERMIN REALIZACJI ROBÓT:</w:t>
      </w:r>
    </w:p>
    <w:p w14:paraId="46302C5C" w14:textId="31A0C66B" w:rsidR="00F51DBE" w:rsidRPr="00F51DBE" w:rsidRDefault="00F51DBE" w:rsidP="000D2E1D">
      <w:pPr>
        <w:pStyle w:val="Akapitzlist"/>
        <w:numPr>
          <w:ilvl w:val="0"/>
          <w:numId w:val="24"/>
        </w:numPr>
        <w:spacing w:after="0" w:line="240" w:lineRule="auto"/>
        <w:ind w:left="851" w:hanging="425"/>
        <w:contextualSpacing w:val="0"/>
        <w:rPr>
          <w:rFonts w:ascii="Arial" w:hAnsi="Arial" w:cs="Arial"/>
        </w:rPr>
      </w:pPr>
      <w:r w:rsidRPr="00F51DBE">
        <w:rPr>
          <w:rFonts w:ascii="Arial" w:hAnsi="Arial" w:cs="Arial"/>
        </w:rPr>
        <w:t>Rozpoczęcie:</w:t>
      </w:r>
      <w:r>
        <w:rPr>
          <w:rFonts w:ascii="Arial" w:hAnsi="Arial" w:cs="Arial"/>
        </w:rPr>
        <w:tab/>
      </w:r>
      <w:r w:rsidR="00CC400A">
        <w:rPr>
          <w:rFonts w:ascii="Arial" w:hAnsi="Arial" w:cs="Arial"/>
        </w:rPr>
        <w:t>19</w:t>
      </w:r>
      <w:r w:rsidRPr="00F51DBE">
        <w:rPr>
          <w:rFonts w:ascii="Arial" w:hAnsi="Arial" w:cs="Arial"/>
        </w:rPr>
        <w:t xml:space="preserve"> tydzień 20</w:t>
      </w:r>
      <w:r w:rsidR="00CC400A">
        <w:rPr>
          <w:rFonts w:ascii="Arial" w:hAnsi="Arial" w:cs="Arial"/>
        </w:rPr>
        <w:t>26.</w:t>
      </w:r>
    </w:p>
    <w:p w14:paraId="41229A3E" w14:textId="7275F0B8" w:rsidR="00F51DBE" w:rsidRPr="00F51DBE" w:rsidRDefault="00F51DBE" w:rsidP="000D2E1D">
      <w:pPr>
        <w:pStyle w:val="Akapitzlist"/>
        <w:numPr>
          <w:ilvl w:val="0"/>
          <w:numId w:val="24"/>
        </w:numPr>
        <w:spacing w:after="0" w:line="240" w:lineRule="auto"/>
        <w:ind w:left="851" w:hanging="425"/>
        <w:contextualSpacing w:val="0"/>
        <w:rPr>
          <w:rFonts w:ascii="Arial" w:hAnsi="Arial" w:cs="Arial"/>
        </w:rPr>
      </w:pPr>
      <w:r w:rsidRPr="00F51DBE">
        <w:rPr>
          <w:rFonts w:ascii="Arial" w:hAnsi="Arial" w:cs="Arial"/>
        </w:rPr>
        <w:t>Zakończenie:</w:t>
      </w:r>
      <w:r>
        <w:rPr>
          <w:rFonts w:ascii="Arial" w:hAnsi="Arial" w:cs="Arial"/>
        </w:rPr>
        <w:tab/>
      </w:r>
      <w:r w:rsidR="00CC400A">
        <w:rPr>
          <w:rFonts w:ascii="Arial" w:hAnsi="Arial" w:cs="Arial"/>
        </w:rPr>
        <w:t>03</w:t>
      </w:r>
      <w:r w:rsidRPr="00F51DBE">
        <w:rPr>
          <w:rFonts w:ascii="Arial" w:hAnsi="Arial" w:cs="Arial"/>
        </w:rPr>
        <w:t>.</w:t>
      </w:r>
      <w:r w:rsidR="00CC400A">
        <w:rPr>
          <w:rFonts w:ascii="Arial" w:hAnsi="Arial" w:cs="Arial"/>
        </w:rPr>
        <w:t>04</w:t>
      </w:r>
      <w:r w:rsidRPr="00F51DBE">
        <w:rPr>
          <w:rFonts w:ascii="Arial" w:hAnsi="Arial" w:cs="Arial"/>
        </w:rPr>
        <w:t>.202</w:t>
      </w:r>
      <w:r w:rsidR="00CC400A">
        <w:rPr>
          <w:rFonts w:ascii="Arial" w:hAnsi="Arial" w:cs="Arial"/>
        </w:rPr>
        <w:t>8</w:t>
      </w:r>
      <w:r w:rsidRPr="00F51DBE">
        <w:rPr>
          <w:rFonts w:ascii="Arial" w:hAnsi="Arial" w:cs="Arial"/>
        </w:rPr>
        <w:t xml:space="preserve"> z możliwością przedłużenia</w:t>
      </w:r>
      <w:r w:rsidR="00CC400A">
        <w:rPr>
          <w:rFonts w:ascii="Arial" w:hAnsi="Arial" w:cs="Arial"/>
        </w:rPr>
        <w:t>.</w:t>
      </w:r>
    </w:p>
    <w:p w14:paraId="678407AD" w14:textId="77777777" w:rsidR="00F51DBE" w:rsidRPr="00F51DBE" w:rsidRDefault="00F51DBE" w:rsidP="000D2E1D">
      <w:pPr>
        <w:spacing w:after="0" w:line="240" w:lineRule="auto"/>
        <w:rPr>
          <w:rFonts w:ascii="Arial" w:hAnsi="Arial" w:cs="Arial"/>
          <w:color w:val="FF0000"/>
        </w:rPr>
      </w:pPr>
    </w:p>
    <w:p w14:paraId="4F2758CE" w14:textId="2D4CFF6F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</w:rPr>
      </w:pPr>
      <w:r w:rsidRPr="00F51DBE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DBIÓR PRAC:</w:t>
      </w:r>
    </w:p>
    <w:p w14:paraId="3386B253" w14:textId="177344F0" w:rsidR="00F51DBE" w:rsidRPr="00F51DBE" w:rsidRDefault="00F51DBE" w:rsidP="000D2E1D">
      <w:pPr>
        <w:pStyle w:val="Bezodstpw"/>
        <w:ind w:left="426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>Warunkiem odbioru prac jest podpisanie przez Zamawiającego bezusterkowego protokołu  odbioru robót</w:t>
      </w:r>
      <w:r w:rsidR="00B7192A">
        <w:rPr>
          <w:rFonts w:ascii="Arial" w:hAnsi="Arial" w:cs="Arial"/>
        </w:rPr>
        <w:t>.</w:t>
      </w:r>
    </w:p>
    <w:p w14:paraId="5173EBAC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6725174C" w14:textId="1EBF29BC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</w:rPr>
      </w:pPr>
      <w:r w:rsidRPr="00F51DBE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YNAGRODZENIE:</w:t>
      </w:r>
    </w:p>
    <w:p w14:paraId="14FBBB71" w14:textId="1B9F22EE" w:rsidR="00F51DBE" w:rsidRPr="00F51DBE" w:rsidRDefault="00F51DBE" w:rsidP="000D2E1D">
      <w:pPr>
        <w:pStyle w:val="Bezodstpw"/>
        <w:ind w:left="426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>Wynagrodzenie netto proszę</w:t>
      </w:r>
      <w:r w:rsidR="008A77DB">
        <w:rPr>
          <w:rFonts w:ascii="Arial" w:hAnsi="Arial" w:cs="Arial"/>
        </w:rPr>
        <w:t xml:space="preserve"> o</w:t>
      </w:r>
      <w:r w:rsidRPr="00F51DBE">
        <w:rPr>
          <w:rFonts w:ascii="Arial" w:hAnsi="Arial" w:cs="Arial"/>
        </w:rPr>
        <w:t xml:space="preserve"> poda</w:t>
      </w:r>
      <w:r w:rsidR="008A77DB">
        <w:rPr>
          <w:rFonts w:ascii="Arial" w:hAnsi="Arial" w:cs="Arial"/>
        </w:rPr>
        <w:t>nie</w:t>
      </w:r>
      <w:r w:rsidRPr="00F51DBE">
        <w:rPr>
          <w:rFonts w:ascii="Arial" w:hAnsi="Arial" w:cs="Arial"/>
        </w:rPr>
        <w:t xml:space="preserve">  </w:t>
      </w:r>
      <w:r w:rsidR="00B7192A">
        <w:rPr>
          <w:rFonts w:ascii="Arial" w:hAnsi="Arial" w:cs="Arial"/>
        </w:rPr>
        <w:t>wysokoś</w:t>
      </w:r>
      <w:r w:rsidR="008A77DB">
        <w:rPr>
          <w:rFonts w:ascii="Arial" w:hAnsi="Arial" w:cs="Arial"/>
        </w:rPr>
        <w:t>ci</w:t>
      </w:r>
      <w:r w:rsidR="00B7192A">
        <w:rPr>
          <w:rFonts w:ascii="Arial" w:hAnsi="Arial" w:cs="Arial"/>
        </w:rPr>
        <w:t xml:space="preserve"> stawki</w:t>
      </w:r>
      <w:r w:rsidR="008A77DB">
        <w:rPr>
          <w:rFonts w:ascii="Arial" w:hAnsi="Arial" w:cs="Arial"/>
        </w:rPr>
        <w:t xml:space="preserve"> za</w:t>
      </w:r>
      <w:r w:rsidR="00B7192A">
        <w:rPr>
          <w:rFonts w:ascii="Arial" w:hAnsi="Arial" w:cs="Arial"/>
        </w:rPr>
        <w:t xml:space="preserve"> 1 roboczogodzin</w:t>
      </w:r>
      <w:r w:rsidR="008A77DB">
        <w:rPr>
          <w:rFonts w:ascii="Arial" w:hAnsi="Arial" w:cs="Arial"/>
        </w:rPr>
        <w:t>ę</w:t>
      </w:r>
      <w:r w:rsidR="00B7192A">
        <w:rPr>
          <w:rFonts w:ascii="Arial" w:hAnsi="Arial" w:cs="Arial"/>
        </w:rPr>
        <w:t>,</w:t>
      </w:r>
      <w:r w:rsidRPr="00F51DBE">
        <w:rPr>
          <w:rFonts w:ascii="Arial" w:hAnsi="Arial" w:cs="Arial"/>
        </w:rPr>
        <w:t xml:space="preserve"> przy założeniu prac</w:t>
      </w:r>
      <w:r w:rsidR="00B7192A">
        <w:rPr>
          <w:rFonts w:ascii="Arial" w:hAnsi="Arial" w:cs="Arial"/>
        </w:rPr>
        <w:t xml:space="preserve">y </w:t>
      </w:r>
      <w:r w:rsidR="005B2A43">
        <w:rPr>
          <w:rFonts w:ascii="Arial" w:hAnsi="Arial" w:cs="Arial"/>
        </w:rPr>
        <w:t xml:space="preserve">8-godzinnej </w:t>
      </w:r>
      <w:r w:rsidR="00B7192A">
        <w:rPr>
          <w:rFonts w:ascii="Arial" w:hAnsi="Arial" w:cs="Arial"/>
        </w:rPr>
        <w:t>w okresie</w:t>
      </w:r>
      <w:r w:rsidRPr="00F51DBE">
        <w:rPr>
          <w:rFonts w:ascii="Arial" w:hAnsi="Arial" w:cs="Arial"/>
        </w:rPr>
        <w:t xml:space="preserve"> </w:t>
      </w:r>
      <w:r w:rsidR="008A77DB">
        <w:rPr>
          <w:rFonts w:ascii="Arial" w:hAnsi="Arial" w:cs="Arial"/>
        </w:rPr>
        <w:t xml:space="preserve">od </w:t>
      </w:r>
      <w:r w:rsidRPr="00F51DBE">
        <w:rPr>
          <w:rFonts w:ascii="Arial" w:hAnsi="Arial" w:cs="Arial"/>
        </w:rPr>
        <w:t>poniedział</w:t>
      </w:r>
      <w:r w:rsidR="008A77DB">
        <w:rPr>
          <w:rFonts w:ascii="Arial" w:hAnsi="Arial" w:cs="Arial"/>
        </w:rPr>
        <w:t xml:space="preserve">ku do </w:t>
      </w:r>
      <w:r w:rsidRPr="00F51DBE">
        <w:rPr>
          <w:rFonts w:ascii="Arial" w:hAnsi="Arial" w:cs="Arial"/>
        </w:rPr>
        <w:t>piąt</w:t>
      </w:r>
      <w:r w:rsidR="008A77DB">
        <w:rPr>
          <w:rFonts w:ascii="Arial" w:hAnsi="Arial" w:cs="Arial"/>
        </w:rPr>
        <w:t>ku</w:t>
      </w:r>
      <w:r w:rsidR="00B7192A">
        <w:rPr>
          <w:rFonts w:ascii="Arial" w:hAnsi="Arial" w:cs="Arial"/>
        </w:rPr>
        <w:t>.</w:t>
      </w:r>
      <w:r w:rsidRPr="00F51DBE">
        <w:rPr>
          <w:rFonts w:ascii="Arial" w:hAnsi="Arial" w:cs="Arial"/>
        </w:rPr>
        <w:t xml:space="preserve"> </w:t>
      </w:r>
      <w:r w:rsidR="00B7192A">
        <w:rPr>
          <w:rFonts w:ascii="Arial" w:hAnsi="Arial" w:cs="Arial"/>
        </w:rPr>
        <w:t>W</w:t>
      </w:r>
      <w:r w:rsidRPr="00F51DBE">
        <w:rPr>
          <w:rFonts w:ascii="Arial" w:hAnsi="Arial" w:cs="Arial"/>
        </w:rPr>
        <w:t>ynagrodzenie zostanie rozliczone na podstawie iloczynu stawki godzinowej oraz faktycznie przepracowanego czasu pracy</w:t>
      </w:r>
      <w:r w:rsidR="00B7192A">
        <w:rPr>
          <w:rFonts w:ascii="Arial" w:hAnsi="Arial" w:cs="Arial"/>
        </w:rPr>
        <w:t>, w zależności od potrzeb.</w:t>
      </w:r>
    </w:p>
    <w:p w14:paraId="1852A90F" w14:textId="430BC44D" w:rsidR="00F51DBE" w:rsidRPr="00F51DBE" w:rsidRDefault="00F51DBE" w:rsidP="000D2E1D">
      <w:pPr>
        <w:pStyle w:val="Bezodstpw"/>
        <w:ind w:left="426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>W przypadku konieczności pracy w godzinach ponadnormatywnych oraz w dni wolne od pracy Wykonawca zostanie rozliczony wg zaproponowanej przez Wykonawcę stawki netto za godzinę pracy.</w:t>
      </w:r>
    </w:p>
    <w:p w14:paraId="362C511B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5D305C89" w14:textId="1B237F5E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</w:rPr>
      </w:pPr>
      <w:r w:rsidRPr="00F51DBE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>AKTUROWANIE:</w:t>
      </w:r>
    </w:p>
    <w:p w14:paraId="235AEAE8" w14:textId="692D435D" w:rsidR="00F51DBE" w:rsidRPr="00F51DBE" w:rsidRDefault="00F51DBE" w:rsidP="000D2E1D">
      <w:pPr>
        <w:pStyle w:val="Bezodstpw"/>
        <w:ind w:left="426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>Zapłata za wykonane prace nastąpi na podstawie 1 faktury miesięcznie wystawionej po zakończeniu realizacji przedmiotu zapytania ofertowego oraz po ich odbiorze i podpisaniu protokołu odbioru robót w ciągu 30 dni od dnia otrzymania faktur przez Zamawiającego wraz z podpisanym przez obie strony finansowym protokołem odbioru robót</w:t>
      </w:r>
      <w:r w:rsidR="005804F2">
        <w:rPr>
          <w:rFonts w:ascii="Arial" w:hAnsi="Arial" w:cs="Arial"/>
        </w:rPr>
        <w:t>.</w:t>
      </w:r>
    </w:p>
    <w:p w14:paraId="71F298C6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02DBE39D" w14:textId="256E1B58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</w:rPr>
      </w:pPr>
      <w:r w:rsidRPr="00F51DBE">
        <w:rPr>
          <w:rFonts w:ascii="Arial" w:hAnsi="Arial" w:cs="Arial"/>
          <w:b/>
        </w:rPr>
        <w:lastRenderedPageBreak/>
        <w:t>Z</w:t>
      </w:r>
      <w:r>
        <w:rPr>
          <w:rFonts w:ascii="Arial" w:hAnsi="Arial" w:cs="Arial"/>
          <w:b/>
        </w:rPr>
        <w:t>AŁĄCZNIKI</w:t>
      </w:r>
      <w:r w:rsidRPr="00F51DBE">
        <w:rPr>
          <w:rFonts w:ascii="Arial" w:hAnsi="Arial" w:cs="Arial"/>
          <w:b/>
        </w:rPr>
        <w:t>:</w:t>
      </w:r>
    </w:p>
    <w:p w14:paraId="48B79EEE" w14:textId="08B13317" w:rsidR="00F51DBE" w:rsidRPr="00F51DBE" w:rsidRDefault="00F51DBE" w:rsidP="000D2E1D">
      <w:pPr>
        <w:pStyle w:val="Akapitzlist"/>
        <w:numPr>
          <w:ilvl w:val="1"/>
          <w:numId w:val="22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>Załącznik nr 1 – Zakres obowiązków</w:t>
      </w:r>
      <w:r w:rsidR="008A77DB">
        <w:rPr>
          <w:rFonts w:ascii="Arial" w:hAnsi="Arial" w:cs="Arial"/>
        </w:rPr>
        <w:t xml:space="preserve"> Koordynatora ds. BHP</w:t>
      </w:r>
      <w:r w:rsidR="005804F2">
        <w:rPr>
          <w:rFonts w:ascii="Arial" w:hAnsi="Arial" w:cs="Arial"/>
        </w:rPr>
        <w:t>.</w:t>
      </w:r>
    </w:p>
    <w:p w14:paraId="37A325D9" w14:textId="718D3D6B" w:rsidR="00F51DBE" w:rsidRPr="00F51DBE" w:rsidRDefault="00F51DBE" w:rsidP="000D2E1D">
      <w:pPr>
        <w:pStyle w:val="Akapitzlist"/>
        <w:numPr>
          <w:ilvl w:val="1"/>
          <w:numId w:val="22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</w:rPr>
      </w:pPr>
      <w:r w:rsidRPr="00F51DBE">
        <w:rPr>
          <w:rFonts w:ascii="Arial" w:hAnsi="Arial" w:cs="Arial"/>
        </w:rPr>
        <w:t xml:space="preserve">Załącznik nr </w:t>
      </w:r>
      <w:r w:rsidR="005804F2">
        <w:rPr>
          <w:rFonts w:ascii="Arial" w:hAnsi="Arial" w:cs="Arial"/>
        </w:rPr>
        <w:t>2</w:t>
      </w:r>
      <w:r w:rsidRPr="00F51DBE">
        <w:rPr>
          <w:rFonts w:ascii="Arial" w:hAnsi="Arial" w:cs="Arial"/>
        </w:rPr>
        <w:t xml:space="preserve"> </w:t>
      </w:r>
      <w:r w:rsidR="005804F2">
        <w:rPr>
          <w:rFonts w:ascii="Arial" w:hAnsi="Arial" w:cs="Arial"/>
        </w:rPr>
        <w:t>–</w:t>
      </w:r>
      <w:r w:rsidRPr="00F51DBE">
        <w:rPr>
          <w:rFonts w:ascii="Arial" w:hAnsi="Arial" w:cs="Arial"/>
        </w:rPr>
        <w:t xml:space="preserve"> P</w:t>
      </w:r>
      <w:r w:rsidR="005804F2">
        <w:rPr>
          <w:rFonts w:ascii="Arial" w:hAnsi="Arial" w:cs="Arial"/>
        </w:rPr>
        <w:t>ZT.</w:t>
      </w:r>
    </w:p>
    <w:p w14:paraId="73384891" w14:textId="77777777" w:rsidR="00F51DBE" w:rsidRPr="00F51DBE" w:rsidRDefault="00F51DBE" w:rsidP="000D2E1D">
      <w:pPr>
        <w:pStyle w:val="Bezodstpw"/>
        <w:jc w:val="both"/>
        <w:rPr>
          <w:rFonts w:ascii="Arial" w:hAnsi="Arial" w:cs="Arial"/>
        </w:rPr>
      </w:pPr>
    </w:p>
    <w:p w14:paraId="5144DCBC" w14:textId="0293274B" w:rsidR="00F51DBE" w:rsidRPr="00F51DBE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POZOSTAŁE UWAGI:</w:t>
      </w:r>
    </w:p>
    <w:p w14:paraId="59D4EE17" w14:textId="35945282" w:rsidR="00F51DBE" w:rsidRPr="000D2E1D" w:rsidRDefault="00F51DBE" w:rsidP="00AC4D96">
      <w:pPr>
        <w:pStyle w:val="Bezodstpw"/>
        <w:numPr>
          <w:ilvl w:val="0"/>
          <w:numId w:val="25"/>
        </w:numPr>
        <w:ind w:left="851" w:hanging="425"/>
        <w:jc w:val="both"/>
        <w:rPr>
          <w:rFonts w:ascii="Arial" w:hAnsi="Arial" w:cs="Arial"/>
          <w:bCs/>
        </w:rPr>
      </w:pPr>
      <w:r w:rsidRPr="000D2E1D">
        <w:rPr>
          <w:rFonts w:ascii="Arial" w:hAnsi="Arial" w:cs="Arial"/>
          <w:bCs/>
        </w:rPr>
        <w:t xml:space="preserve">Parametry gwarantowane i wysokość kar za ich niedotrzymanie: </w:t>
      </w:r>
      <w:r w:rsidRPr="000D2E1D">
        <w:rPr>
          <w:rFonts w:ascii="Arial" w:hAnsi="Arial" w:cs="Arial"/>
          <w:bCs/>
        </w:rPr>
        <w:tab/>
        <w:t>nie dotyczy,</w:t>
      </w:r>
    </w:p>
    <w:p w14:paraId="58BEC15E" w14:textId="77777777" w:rsidR="00F51DBE" w:rsidRPr="000D2E1D" w:rsidRDefault="00F51DBE" w:rsidP="00AC4D96">
      <w:pPr>
        <w:pStyle w:val="Bezodstpw"/>
        <w:numPr>
          <w:ilvl w:val="0"/>
          <w:numId w:val="25"/>
        </w:numPr>
        <w:ind w:left="851" w:hanging="425"/>
        <w:jc w:val="both"/>
        <w:rPr>
          <w:rFonts w:ascii="Arial" w:hAnsi="Arial" w:cs="Arial"/>
          <w:bCs/>
        </w:rPr>
      </w:pPr>
      <w:r w:rsidRPr="000D2E1D">
        <w:rPr>
          <w:rFonts w:ascii="Arial" w:hAnsi="Arial" w:cs="Arial"/>
          <w:bCs/>
        </w:rPr>
        <w:t xml:space="preserve">Okres gwarancji </w:t>
      </w:r>
      <w:proofErr w:type="spellStart"/>
      <w:r w:rsidRPr="000D2E1D">
        <w:rPr>
          <w:rFonts w:ascii="Arial" w:hAnsi="Arial" w:cs="Arial"/>
          <w:bCs/>
        </w:rPr>
        <w:t>procesowych-gwarantowane</w:t>
      </w:r>
      <w:proofErr w:type="spellEnd"/>
      <w:r w:rsidRPr="000D2E1D">
        <w:rPr>
          <w:rFonts w:ascii="Arial" w:hAnsi="Arial" w:cs="Arial"/>
          <w:bCs/>
        </w:rPr>
        <w:t xml:space="preserve"> parametry technologiczne: nie dotyczy,</w:t>
      </w:r>
    </w:p>
    <w:p w14:paraId="290D2B43" w14:textId="573BDCA6" w:rsidR="00F51DBE" w:rsidRPr="000D2E1D" w:rsidRDefault="00F51DBE" w:rsidP="00AC4D96">
      <w:pPr>
        <w:pStyle w:val="Bezodstpw"/>
        <w:numPr>
          <w:ilvl w:val="0"/>
          <w:numId w:val="25"/>
        </w:numPr>
        <w:ind w:left="851" w:hanging="425"/>
        <w:jc w:val="both"/>
        <w:rPr>
          <w:rFonts w:ascii="Arial" w:hAnsi="Arial" w:cs="Arial"/>
          <w:bCs/>
        </w:rPr>
      </w:pPr>
      <w:r w:rsidRPr="000D2E1D">
        <w:rPr>
          <w:rFonts w:ascii="Arial" w:hAnsi="Arial" w:cs="Arial"/>
          <w:bCs/>
        </w:rPr>
        <w:t xml:space="preserve">Określić czy Klauzula BHP czy Klauzula HSSE: </w:t>
      </w:r>
      <w:r w:rsidRPr="000D2E1D">
        <w:rPr>
          <w:rFonts w:ascii="Arial" w:hAnsi="Arial" w:cs="Arial"/>
          <w:bCs/>
        </w:rPr>
        <w:tab/>
      </w:r>
      <w:r w:rsidRPr="000D2E1D">
        <w:rPr>
          <w:rFonts w:ascii="Arial" w:hAnsi="Arial" w:cs="Arial"/>
          <w:bCs/>
        </w:rPr>
        <w:tab/>
      </w:r>
      <w:r w:rsidRPr="000D2E1D">
        <w:rPr>
          <w:rFonts w:ascii="Arial" w:hAnsi="Arial" w:cs="Arial"/>
          <w:bCs/>
        </w:rPr>
        <w:tab/>
      </w:r>
      <w:r w:rsidR="004D431D">
        <w:rPr>
          <w:rFonts w:ascii="Arial" w:hAnsi="Arial" w:cs="Arial"/>
          <w:bCs/>
        </w:rPr>
        <w:t xml:space="preserve">        </w:t>
      </w:r>
      <w:r w:rsidRPr="000D2E1D">
        <w:rPr>
          <w:rFonts w:ascii="Arial" w:hAnsi="Arial" w:cs="Arial"/>
          <w:bCs/>
        </w:rPr>
        <w:t>Klauzula HSSE</w:t>
      </w:r>
    </w:p>
    <w:p w14:paraId="79416355" w14:textId="77777777" w:rsidR="00F51DBE" w:rsidRPr="000D2E1D" w:rsidRDefault="00F51DBE" w:rsidP="00AC4D96">
      <w:pPr>
        <w:pStyle w:val="Bezodstpw"/>
        <w:numPr>
          <w:ilvl w:val="0"/>
          <w:numId w:val="25"/>
        </w:numPr>
        <w:ind w:left="851" w:hanging="425"/>
        <w:jc w:val="both"/>
        <w:rPr>
          <w:rFonts w:ascii="Arial" w:hAnsi="Arial" w:cs="Arial"/>
          <w:bCs/>
        </w:rPr>
      </w:pPr>
      <w:r w:rsidRPr="000D2E1D">
        <w:rPr>
          <w:rFonts w:ascii="Arial" w:hAnsi="Arial" w:cs="Arial"/>
          <w:bCs/>
        </w:rPr>
        <w:t xml:space="preserve">Terminy gwarancji mechanicznej o ile są inne niż w UMOWIE: </w:t>
      </w:r>
      <w:r w:rsidRPr="000D2E1D">
        <w:rPr>
          <w:rFonts w:ascii="Arial" w:hAnsi="Arial" w:cs="Arial"/>
          <w:bCs/>
        </w:rPr>
        <w:tab/>
      </w:r>
      <w:r w:rsidRPr="000D2E1D">
        <w:rPr>
          <w:rFonts w:ascii="Arial" w:hAnsi="Arial" w:cs="Arial"/>
          <w:bCs/>
        </w:rPr>
        <w:tab/>
        <w:t>nie dotyczy</w:t>
      </w:r>
    </w:p>
    <w:p w14:paraId="5C8CA458" w14:textId="77777777" w:rsidR="00F51DBE" w:rsidRPr="000D2E1D" w:rsidRDefault="00F51DBE" w:rsidP="000D2E1D">
      <w:pPr>
        <w:pStyle w:val="Bezodstpw"/>
        <w:jc w:val="both"/>
        <w:rPr>
          <w:rFonts w:ascii="Arial" w:hAnsi="Arial" w:cs="Arial"/>
        </w:rPr>
      </w:pPr>
    </w:p>
    <w:p w14:paraId="1A89B689" w14:textId="410549D0" w:rsidR="00F51DBE" w:rsidRPr="000D2E1D" w:rsidRDefault="00F51DBE" w:rsidP="000D2E1D">
      <w:pPr>
        <w:pStyle w:val="Bezodstpw"/>
        <w:numPr>
          <w:ilvl w:val="0"/>
          <w:numId w:val="22"/>
        </w:numPr>
        <w:ind w:left="426" w:hanging="426"/>
        <w:jc w:val="both"/>
        <w:rPr>
          <w:rFonts w:ascii="Arial" w:hAnsi="Arial" w:cs="Arial"/>
        </w:rPr>
      </w:pPr>
      <w:r w:rsidRPr="000D2E1D">
        <w:rPr>
          <w:rFonts w:ascii="Arial" w:hAnsi="Arial" w:cs="Arial"/>
          <w:b/>
        </w:rPr>
        <w:t>I</w:t>
      </w:r>
      <w:r w:rsidR="000D2E1D" w:rsidRPr="000D2E1D">
        <w:rPr>
          <w:rFonts w:ascii="Arial" w:hAnsi="Arial" w:cs="Arial"/>
          <w:b/>
        </w:rPr>
        <w:t>NNE</w:t>
      </w:r>
      <w:r w:rsidRPr="000D2E1D">
        <w:rPr>
          <w:rFonts w:ascii="Arial" w:hAnsi="Arial" w:cs="Arial"/>
          <w:b/>
        </w:rPr>
        <w:t>:</w:t>
      </w:r>
      <w:r w:rsidRPr="000D2E1D">
        <w:rPr>
          <w:rFonts w:ascii="Arial" w:hAnsi="Arial" w:cs="Arial"/>
          <w:b/>
        </w:rPr>
        <w:tab/>
      </w:r>
      <w:r w:rsidRPr="000D2E1D">
        <w:rPr>
          <w:rFonts w:ascii="Arial" w:hAnsi="Arial" w:cs="Arial"/>
        </w:rPr>
        <w:t>nie dotyczy</w:t>
      </w:r>
    </w:p>
    <w:p w14:paraId="302C7532" w14:textId="77777777" w:rsidR="00F51DBE" w:rsidRPr="000D2E1D" w:rsidRDefault="00F51DBE" w:rsidP="000D2E1D">
      <w:pPr>
        <w:pStyle w:val="Bezodstpw"/>
        <w:jc w:val="both"/>
        <w:rPr>
          <w:rFonts w:ascii="Arial" w:hAnsi="Arial" w:cs="Arial"/>
        </w:rPr>
      </w:pPr>
    </w:p>
    <w:p w14:paraId="3498C752" w14:textId="78663928" w:rsidR="00F51DBE" w:rsidRPr="000D2E1D" w:rsidRDefault="000D2E1D" w:rsidP="000D2E1D">
      <w:pPr>
        <w:pStyle w:val="Bezodstpw"/>
        <w:numPr>
          <w:ilvl w:val="0"/>
          <w:numId w:val="22"/>
        </w:numPr>
        <w:ind w:left="426" w:hanging="426"/>
        <w:rPr>
          <w:rFonts w:ascii="Arial" w:hAnsi="Arial" w:cs="Arial"/>
          <w:b/>
        </w:rPr>
      </w:pPr>
      <w:r w:rsidRPr="000D2E1D">
        <w:rPr>
          <w:rFonts w:ascii="Arial" w:hAnsi="Arial" w:cs="Arial"/>
          <w:b/>
        </w:rPr>
        <w:t>WYJAŚNIENIA TECHNICZNE:</w:t>
      </w:r>
    </w:p>
    <w:p w14:paraId="64236B8E" w14:textId="33487197" w:rsidR="00F51DBE" w:rsidRPr="000D2E1D" w:rsidRDefault="00F51DBE" w:rsidP="000D2E1D">
      <w:pPr>
        <w:pStyle w:val="Bezodstpw"/>
        <w:rPr>
          <w:rFonts w:ascii="Arial" w:hAnsi="Arial" w:cs="Arial"/>
          <w:spacing w:val="4"/>
        </w:rPr>
      </w:pPr>
      <w:r w:rsidRPr="000D2E1D">
        <w:rPr>
          <w:rFonts w:ascii="Arial" w:hAnsi="Arial" w:cs="Arial"/>
          <w:spacing w:val="4"/>
        </w:rPr>
        <w:t>Wszelkie pytania</w:t>
      </w:r>
      <w:r w:rsidR="000D2E1D">
        <w:rPr>
          <w:rFonts w:ascii="Arial" w:hAnsi="Arial" w:cs="Arial"/>
          <w:spacing w:val="4"/>
        </w:rPr>
        <w:t xml:space="preserve"> odnośnie</w:t>
      </w:r>
      <w:r w:rsidRPr="000D2E1D">
        <w:rPr>
          <w:rFonts w:ascii="Arial" w:hAnsi="Arial" w:cs="Arial"/>
          <w:spacing w:val="4"/>
        </w:rPr>
        <w:t xml:space="preserve"> zakresu prac i warunków technicznych należy kierować do:</w:t>
      </w:r>
    </w:p>
    <w:p w14:paraId="3DE20D77" w14:textId="670E4334" w:rsidR="00F51DBE" w:rsidRPr="000D2E1D" w:rsidRDefault="00F51DBE" w:rsidP="000D2E1D">
      <w:pPr>
        <w:pStyle w:val="Bezodstpw"/>
        <w:numPr>
          <w:ilvl w:val="0"/>
          <w:numId w:val="23"/>
        </w:numPr>
        <w:ind w:left="851" w:hanging="425"/>
        <w:rPr>
          <w:rFonts w:ascii="Arial" w:hAnsi="Arial" w:cs="Arial"/>
          <w:color w:val="FF0000"/>
          <w:spacing w:val="4"/>
        </w:rPr>
      </w:pPr>
      <w:r w:rsidRPr="000D2E1D">
        <w:rPr>
          <w:rFonts w:ascii="Arial" w:hAnsi="Arial" w:cs="Arial"/>
          <w:spacing w:val="4"/>
        </w:rPr>
        <w:t xml:space="preserve">Kierownik Projektu Pan </w:t>
      </w:r>
      <w:r w:rsidR="000D2E1D">
        <w:rPr>
          <w:rFonts w:ascii="Arial" w:hAnsi="Arial" w:cs="Arial"/>
          <w:spacing w:val="4"/>
        </w:rPr>
        <w:t>Andrzej Suliński</w:t>
      </w:r>
      <w:r w:rsidRPr="000D2E1D">
        <w:rPr>
          <w:rFonts w:ascii="Arial" w:hAnsi="Arial" w:cs="Arial"/>
          <w:spacing w:val="4"/>
        </w:rPr>
        <w:t xml:space="preserve"> tel. kom +48 665-6</w:t>
      </w:r>
      <w:r w:rsidR="004D431D">
        <w:rPr>
          <w:rFonts w:ascii="Arial" w:hAnsi="Arial" w:cs="Arial"/>
          <w:spacing w:val="4"/>
        </w:rPr>
        <w:t>50</w:t>
      </w:r>
      <w:r w:rsidRPr="000D2E1D">
        <w:rPr>
          <w:rFonts w:ascii="Arial" w:hAnsi="Arial" w:cs="Arial"/>
          <w:spacing w:val="4"/>
        </w:rPr>
        <w:t>-1</w:t>
      </w:r>
      <w:r w:rsidR="004D431D">
        <w:rPr>
          <w:rFonts w:ascii="Arial" w:hAnsi="Arial" w:cs="Arial"/>
          <w:spacing w:val="4"/>
        </w:rPr>
        <w:t>42</w:t>
      </w:r>
    </w:p>
    <w:p w14:paraId="242B50C5" w14:textId="0DD5BE49" w:rsidR="00F51DBE" w:rsidRPr="000D2E1D" w:rsidRDefault="00F51DBE" w:rsidP="000D2E1D">
      <w:pPr>
        <w:pStyle w:val="Bezodstpw"/>
        <w:numPr>
          <w:ilvl w:val="0"/>
          <w:numId w:val="23"/>
        </w:numPr>
        <w:ind w:left="851" w:hanging="425"/>
        <w:rPr>
          <w:rFonts w:ascii="Arial" w:hAnsi="Arial" w:cs="Arial"/>
          <w:b/>
        </w:rPr>
      </w:pPr>
      <w:r w:rsidRPr="000D2E1D">
        <w:rPr>
          <w:rFonts w:ascii="Arial" w:hAnsi="Arial" w:cs="Arial"/>
          <w:spacing w:val="4"/>
        </w:rPr>
        <w:t>Specjalista ds. BHP Pan</w:t>
      </w:r>
      <w:r w:rsidR="004D431D">
        <w:rPr>
          <w:rFonts w:ascii="Arial" w:hAnsi="Arial" w:cs="Arial"/>
          <w:spacing w:val="4"/>
        </w:rPr>
        <w:t>i</w:t>
      </w:r>
      <w:r w:rsidRPr="000D2E1D">
        <w:rPr>
          <w:rFonts w:ascii="Arial" w:hAnsi="Arial" w:cs="Arial"/>
          <w:spacing w:val="4"/>
        </w:rPr>
        <w:t xml:space="preserve"> </w:t>
      </w:r>
      <w:r w:rsidR="004D431D">
        <w:rPr>
          <w:rFonts w:ascii="Arial" w:hAnsi="Arial" w:cs="Arial"/>
          <w:spacing w:val="4"/>
        </w:rPr>
        <w:t>Patrycja Workowska</w:t>
      </w:r>
      <w:r w:rsidRPr="000D2E1D">
        <w:rPr>
          <w:rFonts w:ascii="Arial" w:hAnsi="Arial" w:cs="Arial"/>
          <w:spacing w:val="4"/>
        </w:rPr>
        <w:t>, tel. kom. +48 665-562-292.</w:t>
      </w:r>
    </w:p>
    <w:p w14:paraId="2CC6546F" w14:textId="77777777" w:rsidR="00F51DBE" w:rsidRPr="000D2E1D" w:rsidRDefault="00F51DBE" w:rsidP="000D2E1D">
      <w:pPr>
        <w:pStyle w:val="Bezodstpw"/>
        <w:jc w:val="both"/>
        <w:rPr>
          <w:rFonts w:ascii="Arial" w:hAnsi="Arial" w:cs="Arial"/>
        </w:rPr>
      </w:pPr>
      <w:r w:rsidRPr="000D2E1D">
        <w:rPr>
          <w:rFonts w:ascii="Arial" w:hAnsi="Arial" w:cs="Arial"/>
        </w:rPr>
        <w:t>Prosimy o:</w:t>
      </w:r>
    </w:p>
    <w:p w14:paraId="4FA1E903" w14:textId="77777777" w:rsidR="00F51DBE" w:rsidRPr="000D2E1D" w:rsidRDefault="00F51DBE" w:rsidP="000D2E1D">
      <w:pPr>
        <w:pStyle w:val="Bezodstpw"/>
        <w:numPr>
          <w:ilvl w:val="0"/>
          <w:numId w:val="26"/>
        </w:numPr>
        <w:jc w:val="both"/>
        <w:rPr>
          <w:rFonts w:ascii="Arial" w:hAnsi="Arial" w:cs="Arial"/>
        </w:rPr>
      </w:pPr>
      <w:r w:rsidRPr="000D2E1D">
        <w:rPr>
          <w:rFonts w:ascii="Arial" w:hAnsi="Arial" w:cs="Arial"/>
        </w:rPr>
        <w:t>Potwierdzenie zapoznania się z warunkami realizacji prac zgodnie z w/w informacjami szczegółowymi.</w:t>
      </w:r>
    </w:p>
    <w:p w14:paraId="3F4F25AE" w14:textId="248D95DC" w:rsidR="00B363FF" w:rsidRPr="004D431D" w:rsidRDefault="00F51DBE" w:rsidP="004D431D">
      <w:pPr>
        <w:pStyle w:val="Bezodstpw"/>
        <w:numPr>
          <w:ilvl w:val="0"/>
          <w:numId w:val="26"/>
        </w:numPr>
        <w:jc w:val="both"/>
        <w:rPr>
          <w:rFonts w:ascii="Arial" w:hAnsi="Arial" w:cs="Arial"/>
        </w:rPr>
      </w:pPr>
      <w:r w:rsidRPr="000D2E1D">
        <w:rPr>
          <w:rFonts w:ascii="Arial" w:hAnsi="Arial" w:cs="Arial"/>
        </w:rPr>
        <w:t xml:space="preserve">Potwierdzenie terminu ważności oferty minimum </w:t>
      </w:r>
      <w:r w:rsidR="004D431D">
        <w:rPr>
          <w:rFonts w:ascii="Arial" w:hAnsi="Arial" w:cs="Arial"/>
        </w:rPr>
        <w:t>45</w:t>
      </w:r>
      <w:r w:rsidR="004D431D" w:rsidRPr="004D431D">
        <w:rPr>
          <w:rFonts w:ascii="Arial" w:hAnsi="Arial" w:cs="Arial"/>
        </w:rPr>
        <w:t xml:space="preserve"> </w:t>
      </w:r>
      <w:r w:rsidRPr="004D431D">
        <w:rPr>
          <w:rFonts w:ascii="Arial" w:hAnsi="Arial" w:cs="Arial"/>
        </w:rPr>
        <w:t>dni.</w:t>
      </w:r>
    </w:p>
    <w:sectPr w:rsidR="00B363FF" w:rsidRPr="004D431D" w:rsidSect="00F51DBE">
      <w:headerReference w:type="default" r:id="rId7"/>
      <w:footerReference w:type="default" r:id="rId8"/>
      <w:pgSz w:w="11906" w:h="16838"/>
      <w:pgMar w:top="141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A8368" w14:textId="77777777" w:rsidR="006420D1" w:rsidRDefault="006420D1" w:rsidP="00B84BC0">
      <w:pPr>
        <w:spacing w:after="0" w:line="240" w:lineRule="auto"/>
      </w:pPr>
      <w:r>
        <w:separator/>
      </w:r>
    </w:p>
  </w:endnote>
  <w:endnote w:type="continuationSeparator" w:id="0">
    <w:p w14:paraId="2D41B772" w14:textId="77777777" w:rsidR="006420D1" w:rsidRDefault="006420D1" w:rsidP="00B84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881D" w14:textId="13DADCAA" w:rsidR="00DB115D" w:rsidRPr="00DB115D" w:rsidRDefault="00DB115D" w:rsidP="00DB115D">
    <w:pPr>
      <w:pStyle w:val="Stopka"/>
      <w:ind w:left="-284" w:right="-144"/>
      <w:rPr>
        <w:rFonts w:ascii="Arial" w:hAnsi="Arial" w:cs="Arial"/>
        <w:color w:val="676D6F"/>
        <w:sz w:val="16"/>
        <w:szCs w:val="16"/>
      </w:rPr>
    </w:pPr>
    <w:bookmarkStart w:id="0" w:name="_Hlk193981908"/>
    <w:r w:rsidRPr="00DB115D">
      <w:rPr>
        <w:rFonts w:ascii="Arial" w:hAnsi="Arial" w:cs="Arial"/>
        <w:color w:val="676D6F"/>
        <w:sz w:val="16"/>
        <w:szCs w:val="16"/>
      </w:rPr>
      <w:t>__________________________________________________________________________________________________________</w:t>
    </w:r>
    <w:r w:rsidRPr="00DB115D">
      <w:rPr>
        <w:rFonts w:ascii="Arial" w:hAnsi="Arial" w:cs="Arial"/>
        <w:color w:val="676D6F"/>
        <w:sz w:val="16"/>
        <w:szCs w:val="16"/>
      </w:rPr>
      <w:br/>
    </w:r>
  </w:p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DB115D" w:rsidRPr="00DB115D" w14:paraId="3A5523BE" w14:textId="77777777" w:rsidTr="00306921">
      <w:tc>
        <w:tcPr>
          <w:tcW w:w="2978" w:type="dxa"/>
        </w:tcPr>
        <w:p w14:paraId="0BD088FF" w14:textId="77777777" w:rsidR="00DB115D" w:rsidRPr="00DB115D" w:rsidRDefault="00DB115D" w:rsidP="00DB115D">
          <w:pPr>
            <w:pStyle w:val="Stopka"/>
            <w:ind w:left="855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ORLEN Projekt S.A.</w:t>
          </w:r>
        </w:p>
        <w:p w14:paraId="5A24448D" w14:textId="77777777" w:rsidR="00DB115D" w:rsidRPr="00DB115D" w:rsidRDefault="00DB115D" w:rsidP="00DB115D">
          <w:pPr>
            <w:pStyle w:val="Stopka"/>
            <w:ind w:left="855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z siedzibą w Płocku</w:t>
          </w:r>
        </w:p>
        <w:p w14:paraId="3C66AB9E" w14:textId="77777777" w:rsidR="00DB115D" w:rsidRPr="00DB115D" w:rsidRDefault="00DB115D" w:rsidP="00DB115D">
          <w:pPr>
            <w:pStyle w:val="Stopka"/>
            <w:ind w:left="855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Zglenickiego 42</w:t>
          </w:r>
        </w:p>
        <w:p w14:paraId="49D2906F" w14:textId="77777777" w:rsidR="00DB115D" w:rsidRPr="00DB115D" w:rsidRDefault="00DB115D" w:rsidP="00DB115D">
          <w:pPr>
            <w:pStyle w:val="Stopka"/>
            <w:ind w:left="855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2DFBC978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Rejestracja Spółki:</w:t>
          </w:r>
        </w:p>
        <w:p w14:paraId="2F6CBD96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 xml:space="preserve">Sąd Rejonowy dla Łodzi-Śródmieścia w Łodzi; </w:t>
          </w:r>
        </w:p>
        <w:p w14:paraId="79B1F7C9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XX Wydział Gospodarczy</w:t>
          </w:r>
        </w:p>
        <w:p w14:paraId="3B7BC11F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KRS: 0000064194</w:t>
          </w:r>
        </w:p>
        <w:p w14:paraId="15AC99B5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NIP: 774-23-72-663</w:t>
          </w:r>
        </w:p>
        <w:p w14:paraId="19916742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REGON: 610411633</w:t>
          </w:r>
        </w:p>
        <w:p w14:paraId="7A3312C9" w14:textId="77777777" w:rsidR="00DB115D" w:rsidRPr="00DB115D" w:rsidRDefault="00DB115D" w:rsidP="00DB115D">
          <w:pPr>
            <w:pStyle w:val="Stopka"/>
            <w:ind w:left="-2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 xml:space="preserve">BDO: 000025750 </w:t>
          </w:r>
        </w:p>
        <w:p w14:paraId="1464919F" w14:textId="77777777" w:rsidR="00DB115D" w:rsidRPr="00DB115D" w:rsidRDefault="00DB115D" w:rsidP="00DB115D">
          <w:pPr>
            <w:pStyle w:val="Stopka"/>
            <w:ind w:left="-2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Wysokość kapitału zakładowego i kapitału wpłaconego: 1 500 000 zł</w:t>
          </w:r>
        </w:p>
        <w:p w14:paraId="71334A1D" w14:textId="77777777" w:rsidR="00DB115D" w:rsidRPr="00DB115D" w:rsidRDefault="00DB115D" w:rsidP="00DB115D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</w:p>
      </w:tc>
      <w:tc>
        <w:tcPr>
          <w:tcW w:w="2076" w:type="dxa"/>
        </w:tcPr>
        <w:p w14:paraId="57AF3411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+48 (24) 364-46-00</w:t>
          </w:r>
        </w:p>
        <w:p w14:paraId="776D61FD" w14:textId="77777777" w:rsidR="00DB115D" w:rsidRPr="00DB115D" w:rsidRDefault="00DB115D" w:rsidP="00DB115D">
          <w:pPr>
            <w:pStyle w:val="Stopka"/>
            <w:rPr>
              <w:rFonts w:ascii="Arial" w:hAnsi="Arial" w:cs="Arial"/>
              <w:color w:val="676D6F"/>
              <w:sz w:val="16"/>
              <w:szCs w:val="16"/>
            </w:rPr>
          </w:pPr>
          <w:r w:rsidRPr="00DB115D">
            <w:rPr>
              <w:rFonts w:ascii="Arial" w:hAnsi="Arial" w:cs="Arial"/>
              <w:color w:val="676D6F"/>
              <w:sz w:val="16"/>
              <w:szCs w:val="16"/>
            </w:rPr>
            <w:t>sekretariat@orlenprojekt.eu www.orlenprojekt.pl</w:t>
          </w:r>
        </w:p>
      </w:tc>
    </w:tr>
    <w:bookmarkEnd w:id="0"/>
  </w:tbl>
  <w:p w14:paraId="6F48FB2D" w14:textId="77777777" w:rsidR="00DB115D" w:rsidRPr="00DB115D" w:rsidRDefault="00DB115D" w:rsidP="00DB115D">
    <w:pPr>
      <w:pStyle w:val="Stopka"/>
      <w:jc w:val="center"/>
      <w:rPr>
        <w:rFonts w:ascii="Arial" w:hAnsi="Arial" w:cs="Arial"/>
      </w:rPr>
    </w:pPr>
  </w:p>
  <w:p w14:paraId="5DD8CE4E" w14:textId="77777777" w:rsidR="00B84BC0" w:rsidRPr="00DB115D" w:rsidRDefault="00B84BC0" w:rsidP="00D265E0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A5B11" w14:textId="77777777" w:rsidR="006420D1" w:rsidRDefault="006420D1" w:rsidP="00B84BC0">
      <w:pPr>
        <w:spacing w:after="0" w:line="240" w:lineRule="auto"/>
      </w:pPr>
      <w:r>
        <w:separator/>
      </w:r>
    </w:p>
  </w:footnote>
  <w:footnote w:type="continuationSeparator" w:id="0">
    <w:p w14:paraId="0E7F6B8E" w14:textId="77777777" w:rsidR="006420D1" w:rsidRDefault="006420D1" w:rsidP="00B84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A839" w14:textId="77777777" w:rsidR="00DB115D" w:rsidRDefault="00DB115D" w:rsidP="00DB115D">
    <w:pPr>
      <w:pStyle w:val="Nagwek"/>
      <w:jc w:val="center"/>
    </w:pPr>
    <w:r>
      <w:rPr>
        <w:noProof/>
      </w:rPr>
      <w:drawing>
        <wp:inline distT="0" distB="0" distL="0" distR="0" wp14:anchorId="09753696" wp14:editId="70BBC958">
          <wp:extent cx="880580" cy="1224000"/>
          <wp:effectExtent l="0" t="0" r="0" b="0"/>
          <wp:docPr id="14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255458" w14:textId="77777777" w:rsidR="00DB115D" w:rsidRDefault="00DB11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78D"/>
    <w:multiLevelType w:val="hybridMultilevel"/>
    <w:tmpl w:val="D9D2C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C0860"/>
    <w:multiLevelType w:val="hybridMultilevel"/>
    <w:tmpl w:val="DD7A1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C10"/>
    <w:multiLevelType w:val="hybridMultilevel"/>
    <w:tmpl w:val="EECE1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446C7"/>
    <w:multiLevelType w:val="hybridMultilevel"/>
    <w:tmpl w:val="E4787910"/>
    <w:lvl w:ilvl="0" w:tplc="C6F2B4B0">
      <w:start w:val="1"/>
      <w:numFmt w:val="decimal"/>
      <w:pStyle w:val="Tekstpodstawowy"/>
      <w:lvlText w:val="%1."/>
      <w:lvlJc w:val="left"/>
      <w:pPr>
        <w:ind w:left="927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B759B8"/>
    <w:multiLevelType w:val="hybridMultilevel"/>
    <w:tmpl w:val="6AC6A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C7F76"/>
    <w:multiLevelType w:val="hybridMultilevel"/>
    <w:tmpl w:val="CBC01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30352"/>
    <w:multiLevelType w:val="hybridMultilevel"/>
    <w:tmpl w:val="8B524C98"/>
    <w:lvl w:ilvl="0" w:tplc="014E68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0714C"/>
    <w:multiLevelType w:val="multilevel"/>
    <w:tmpl w:val="0720AB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19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8D13F63"/>
    <w:multiLevelType w:val="hybridMultilevel"/>
    <w:tmpl w:val="6F48A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F1868"/>
    <w:multiLevelType w:val="multilevel"/>
    <w:tmpl w:val="9CD4E81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FA6496"/>
    <w:multiLevelType w:val="hybridMultilevel"/>
    <w:tmpl w:val="2F90FB9E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38DC7C23"/>
    <w:multiLevelType w:val="hybridMultilevel"/>
    <w:tmpl w:val="31842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5362C"/>
    <w:multiLevelType w:val="hybridMultilevel"/>
    <w:tmpl w:val="A8821934"/>
    <w:lvl w:ilvl="0" w:tplc="211EFE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F22C2"/>
    <w:multiLevelType w:val="hybridMultilevel"/>
    <w:tmpl w:val="24D8F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0799A"/>
    <w:multiLevelType w:val="hybridMultilevel"/>
    <w:tmpl w:val="F230D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07F8C"/>
    <w:multiLevelType w:val="hybridMultilevel"/>
    <w:tmpl w:val="94F86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441A3"/>
    <w:multiLevelType w:val="hybridMultilevel"/>
    <w:tmpl w:val="526A370C"/>
    <w:lvl w:ilvl="0" w:tplc="211EFE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96DA4"/>
    <w:multiLevelType w:val="hybridMultilevel"/>
    <w:tmpl w:val="15F81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61075"/>
    <w:multiLevelType w:val="hybridMultilevel"/>
    <w:tmpl w:val="20BC2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C1E30"/>
    <w:multiLevelType w:val="hybridMultilevel"/>
    <w:tmpl w:val="815C05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1162BD7"/>
    <w:multiLevelType w:val="hybridMultilevel"/>
    <w:tmpl w:val="13C4B0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D134C1"/>
    <w:multiLevelType w:val="hybridMultilevel"/>
    <w:tmpl w:val="1BD629D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752F6309"/>
    <w:multiLevelType w:val="hybridMultilevel"/>
    <w:tmpl w:val="23665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A41B1"/>
    <w:multiLevelType w:val="hybridMultilevel"/>
    <w:tmpl w:val="324E56AE"/>
    <w:lvl w:ilvl="0" w:tplc="3922337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E363BDD"/>
    <w:multiLevelType w:val="hybridMultilevel"/>
    <w:tmpl w:val="26AC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56BBC"/>
    <w:multiLevelType w:val="hybridMultilevel"/>
    <w:tmpl w:val="963057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8819834">
    <w:abstractNumId w:val="7"/>
  </w:num>
  <w:num w:numId="2" w16cid:durableId="1703166152">
    <w:abstractNumId w:val="12"/>
  </w:num>
  <w:num w:numId="3" w16cid:durableId="158156275">
    <w:abstractNumId w:val="15"/>
  </w:num>
  <w:num w:numId="4" w16cid:durableId="1862088802">
    <w:abstractNumId w:val="12"/>
  </w:num>
  <w:num w:numId="5" w16cid:durableId="685326378">
    <w:abstractNumId w:val="24"/>
  </w:num>
  <w:num w:numId="6" w16cid:durableId="171648969">
    <w:abstractNumId w:val="13"/>
  </w:num>
  <w:num w:numId="7" w16cid:durableId="440689672">
    <w:abstractNumId w:val="18"/>
  </w:num>
  <w:num w:numId="8" w16cid:durableId="20208617">
    <w:abstractNumId w:val="22"/>
  </w:num>
  <w:num w:numId="9" w16cid:durableId="217520367">
    <w:abstractNumId w:val="11"/>
  </w:num>
  <w:num w:numId="10" w16cid:durableId="329413321">
    <w:abstractNumId w:val="16"/>
  </w:num>
  <w:num w:numId="11" w16cid:durableId="1022829059">
    <w:abstractNumId w:val="4"/>
  </w:num>
  <w:num w:numId="12" w16cid:durableId="115294272">
    <w:abstractNumId w:val="20"/>
  </w:num>
  <w:num w:numId="13" w16cid:durableId="1650865742">
    <w:abstractNumId w:val="17"/>
  </w:num>
  <w:num w:numId="14" w16cid:durableId="2056465302">
    <w:abstractNumId w:val="2"/>
  </w:num>
  <w:num w:numId="15" w16cid:durableId="1830100977">
    <w:abstractNumId w:val="1"/>
  </w:num>
  <w:num w:numId="16" w16cid:durableId="1610813131">
    <w:abstractNumId w:val="9"/>
    <w:lvlOverride w:ilvl="0">
      <w:lvl w:ilvl="0">
        <w:start w:val="2"/>
        <w:numFmt w:val="decimal"/>
        <w:lvlText w:val="%1."/>
        <w:legacy w:legacy="1" w:legacySpace="0" w:legacyIndent="567"/>
        <w:lvlJc w:val="left"/>
        <w:pPr>
          <w:ind w:left="567" w:hanging="567"/>
        </w:pPr>
        <w:rPr>
          <w:rFonts w:ascii="Arial" w:hAnsi="Arial" w:cs="Arial" w:hint="default"/>
        </w:rPr>
      </w:lvl>
    </w:lvlOverride>
  </w:num>
  <w:num w:numId="17" w16cid:durableId="309872019">
    <w:abstractNumId w:val="6"/>
  </w:num>
  <w:num w:numId="18" w16cid:durableId="224414685">
    <w:abstractNumId w:val="19"/>
  </w:num>
  <w:num w:numId="19" w16cid:durableId="256446711">
    <w:abstractNumId w:val="14"/>
  </w:num>
  <w:num w:numId="20" w16cid:durableId="1228417057">
    <w:abstractNumId w:val="5"/>
  </w:num>
  <w:num w:numId="21" w16cid:durableId="438716805">
    <w:abstractNumId w:val="8"/>
  </w:num>
  <w:num w:numId="22" w16cid:durableId="1709915931">
    <w:abstractNumId w:val="3"/>
  </w:num>
  <w:num w:numId="23" w16cid:durableId="887301039">
    <w:abstractNumId w:val="23"/>
  </w:num>
  <w:num w:numId="24" w16cid:durableId="763769195">
    <w:abstractNumId w:val="25"/>
  </w:num>
  <w:num w:numId="25" w16cid:durableId="1968585713">
    <w:abstractNumId w:val="10"/>
  </w:num>
  <w:num w:numId="26" w16cid:durableId="1103066251">
    <w:abstractNumId w:val="0"/>
  </w:num>
  <w:num w:numId="27" w16cid:durableId="169957606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B68"/>
    <w:rsid w:val="00024496"/>
    <w:rsid w:val="00034955"/>
    <w:rsid w:val="00071F71"/>
    <w:rsid w:val="00081A0D"/>
    <w:rsid w:val="00087933"/>
    <w:rsid w:val="000A1002"/>
    <w:rsid w:val="000A7B08"/>
    <w:rsid w:val="000B30DF"/>
    <w:rsid w:val="000D2E1D"/>
    <w:rsid w:val="0018147B"/>
    <w:rsid w:val="0018541E"/>
    <w:rsid w:val="00193605"/>
    <w:rsid w:val="001B6C6B"/>
    <w:rsid w:val="001C63BD"/>
    <w:rsid w:val="001D031F"/>
    <w:rsid w:val="001D0CA3"/>
    <w:rsid w:val="00217C06"/>
    <w:rsid w:val="00255A40"/>
    <w:rsid w:val="002C671D"/>
    <w:rsid w:val="002D457A"/>
    <w:rsid w:val="002F317E"/>
    <w:rsid w:val="002F33CB"/>
    <w:rsid w:val="003212CE"/>
    <w:rsid w:val="003939E8"/>
    <w:rsid w:val="003F0106"/>
    <w:rsid w:val="003F59B3"/>
    <w:rsid w:val="00457991"/>
    <w:rsid w:val="00466388"/>
    <w:rsid w:val="004D431D"/>
    <w:rsid w:val="00536503"/>
    <w:rsid w:val="00567985"/>
    <w:rsid w:val="005804F2"/>
    <w:rsid w:val="00583CE7"/>
    <w:rsid w:val="0059354D"/>
    <w:rsid w:val="005958AC"/>
    <w:rsid w:val="005A2F56"/>
    <w:rsid w:val="005B2A43"/>
    <w:rsid w:val="005E7C23"/>
    <w:rsid w:val="006420D1"/>
    <w:rsid w:val="00653E3A"/>
    <w:rsid w:val="0066033F"/>
    <w:rsid w:val="006619CE"/>
    <w:rsid w:val="00664B68"/>
    <w:rsid w:val="00676CE7"/>
    <w:rsid w:val="00746C79"/>
    <w:rsid w:val="007A3D37"/>
    <w:rsid w:val="00825959"/>
    <w:rsid w:val="008743B4"/>
    <w:rsid w:val="008A2415"/>
    <w:rsid w:val="008A77DB"/>
    <w:rsid w:val="009250FA"/>
    <w:rsid w:val="00925D0D"/>
    <w:rsid w:val="00950087"/>
    <w:rsid w:val="00955839"/>
    <w:rsid w:val="00970786"/>
    <w:rsid w:val="0098425F"/>
    <w:rsid w:val="009915BE"/>
    <w:rsid w:val="009F1215"/>
    <w:rsid w:val="00AB5FF5"/>
    <w:rsid w:val="00AC4D96"/>
    <w:rsid w:val="00AD1641"/>
    <w:rsid w:val="00AD6C48"/>
    <w:rsid w:val="00AE21C1"/>
    <w:rsid w:val="00B072FE"/>
    <w:rsid w:val="00B1252B"/>
    <w:rsid w:val="00B34E36"/>
    <w:rsid w:val="00B363FF"/>
    <w:rsid w:val="00B7192A"/>
    <w:rsid w:val="00B84BC0"/>
    <w:rsid w:val="00BF75A5"/>
    <w:rsid w:val="00C335A6"/>
    <w:rsid w:val="00CA62E7"/>
    <w:rsid w:val="00CC400A"/>
    <w:rsid w:val="00CD5E08"/>
    <w:rsid w:val="00CD7659"/>
    <w:rsid w:val="00D0374B"/>
    <w:rsid w:val="00D265E0"/>
    <w:rsid w:val="00D511E8"/>
    <w:rsid w:val="00D56077"/>
    <w:rsid w:val="00D636A7"/>
    <w:rsid w:val="00D73AA0"/>
    <w:rsid w:val="00D97D6D"/>
    <w:rsid w:val="00D97FF2"/>
    <w:rsid w:val="00DB115D"/>
    <w:rsid w:val="00DD4335"/>
    <w:rsid w:val="00E13449"/>
    <w:rsid w:val="00E3253B"/>
    <w:rsid w:val="00E5615D"/>
    <w:rsid w:val="00E72539"/>
    <w:rsid w:val="00F17509"/>
    <w:rsid w:val="00F51DBE"/>
    <w:rsid w:val="00F838C6"/>
    <w:rsid w:val="00FB2565"/>
    <w:rsid w:val="00FD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5507E"/>
  <w15:chartTrackingRefBased/>
  <w15:docId w15:val="{E30B2F88-6230-4E63-99E6-21CF6254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2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A62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A62E7"/>
    <w:pPr>
      <w:ind w:left="720"/>
      <w:contextualSpacing/>
    </w:pPr>
  </w:style>
  <w:style w:type="paragraph" w:styleId="Tekstpodstawowy">
    <w:name w:val="Body Text"/>
    <w:aliases w:val="Stopka pochylony"/>
    <w:basedOn w:val="Normalny"/>
    <w:next w:val="Zwykytekst"/>
    <w:link w:val="TekstpodstawowyZnak"/>
    <w:autoRedefine/>
    <w:uiPriority w:val="99"/>
    <w:rsid w:val="00F51DBE"/>
    <w:pPr>
      <w:keepNext/>
      <w:numPr>
        <w:numId w:val="22"/>
      </w:numPr>
      <w:tabs>
        <w:tab w:val="left" w:pos="426"/>
      </w:tabs>
      <w:spacing w:after="0" w:line="360" w:lineRule="auto"/>
      <w:ind w:left="0" w:right="-1" w:firstLine="0"/>
      <w:jc w:val="both"/>
    </w:pPr>
    <w:rPr>
      <w:rFonts w:ascii="Arial" w:eastAsia="Times New Roman" w:hAnsi="Arial" w:cs="Arial"/>
      <w:b/>
      <w:bCs/>
      <w:iCs/>
      <w:lang w:eastAsia="pl-PL"/>
    </w:rPr>
  </w:style>
  <w:style w:type="character" w:customStyle="1" w:styleId="TekstpodstawowyZnak">
    <w:name w:val="Tekst podstawowy Znak"/>
    <w:aliases w:val="Stopka pochylony Znak"/>
    <w:basedOn w:val="Domylnaczcionkaakapitu"/>
    <w:link w:val="Tekstpodstawowy"/>
    <w:uiPriority w:val="99"/>
    <w:rsid w:val="00F51DBE"/>
    <w:rPr>
      <w:rFonts w:ascii="Arial" w:eastAsia="Times New Roman" w:hAnsi="Arial" w:cs="Arial"/>
      <w:b/>
      <w:bCs/>
      <w:iCs/>
      <w:lang w:eastAsia="pl-PL"/>
    </w:rPr>
  </w:style>
  <w:style w:type="paragraph" w:styleId="Zwykytekst">
    <w:name w:val="Plain Text"/>
    <w:basedOn w:val="Normalny"/>
    <w:link w:val="ZwykytekstZnak"/>
    <w:rsid w:val="00CA62E7"/>
    <w:pPr>
      <w:spacing w:after="200" w:line="276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A62E7"/>
    <w:rPr>
      <w:rFonts w:ascii="Courier New" w:eastAsia="Calibri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8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BC0"/>
  </w:style>
  <w:style w:type="paragraph" w:styleId="Stopka">
    <w:name w:val="footer"/>
    <w:basedOn w:val="Normalny"/>
    <w:link w:val="StopkaZnak"/>
    <w:unhideWhenUsed/>
    <w:rsid w:val="00B8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84BC0"/>
  </w:style>
  <w:style w:type="paragraph" w:styleId="Tekstdymka">
    <w:name w:val="Balloon Text"/>
    <w:basedOn w:val="Normalny"/>
    <w:link w:val="TekstdymkaZnak"/>
    <w:uiPriority w:val="99"/>
    <w:semiHidden/>
    <w:unhideWhenUsed/>
    <w:rsid w:val="00E72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539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D56077"/>
    <w:rPr>
      <w:color w:val="0000FF"/>
      <w:u w:val="single"/>
    </w:rPr>
  </w:style>
  <w:style w:type="table" w:styleId="Tabela-Siatka">
    <w:name w:val="Table Grid"/>
    <w:basedOn w:val="Standardowy"/>
    <w:rsid w:val="00DB1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DB115D"/>
    <w:pPr>
      <w:tabs>
        <w:tab w:val="center" w:pos="4536"/>
        <w:tab w:val="right" w:pos="9072"/>
      </w:tabs>
      <w:spacing w:after="0" w:line="240" w:lineRule="auto"/>
      <w:ind w:right="567"/>
      <w:jc w:val="right"/>
    </w:pPr>
    <w:rPr>
      <w:rFonts w:ascii="Calibri" w:eastAsia="Times New Roman" w:hAnsi="Calibri" w:cs="Calibri"/>
      <w:noProof/>
      <w:sz w:val="16"/>
      <w:szCs w:val="24"/>
      <w:lang w:eastAsia="pl-PL"/>
    </w:rPr>
  </w:style>
  <w:style w:type="character" w:customStyle="1" w:styleId="OPStopkaZnak">
    <w:name w:val="OP_Stopka Znak"/>
    <w:basedOn w:val="Domylnaczcionkaakapitu"/>
    <w:link w:val="OPStopka"/>
    <w:rsid w:val="00DB115D"/>
    <w:rPr>
      <w:rFonts w:ascii="Calibri" w:eastAsia="Times New Roman" w:hAnsi="Calibri" w:cs="Calibri"/>
      <w:noProof/>
      <w:sz w:val="16"/>
      <w:szCs w:val="24"/>
      <w:lang w:eastAsia="pl-PL"/>
    </w:rPr>
  </w:style>
  <w:style w:type="paragraph" w:styleId="Bezodstpw">
    <w:name w:val="No Spacing"/>
    <w:uiPriority w:val="1"/>
    <w:qFormat/>
    <w:rsid w:val="00F51DB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51DB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51DB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A77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Czernij Mariusz (PRO)</dc:creator>
  <cp:keywords/>
  <dc:description/>
  <cp:lastModifiedBy>Suliński Andrzej (PRO)</cp:lastModifiedBy>
  <cp:revision>4</cp:revision>
  <cp:lastPrinted>2023-01-13T10:01:00Z</cp:lastPrinted>
  <dcterms:created xsi:type="dcterms:W3CDTF">2026-03-17T08:07:00Z</dcterms:created>
  <dcterms:modified xsi:type="dcterms:W3CDTF">2026-03-17T12:44:00Z</dcterms:modified>
</cp:coreProperties>
</file>